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781E" w14:textId="77777777" w:rsidR="00667A81" w:rsidRDefault="00667A81" w:rsidP="00667A81">
      <w:pPr>
        <w:pStyle w:val="BodyA"/>
        <w:jc w:val="center"/>
        <w:rPr>
          <w:b/>
          <w:bCs/>
        </w:rPr>
      </w:pPr>
      <w:r>
        <w:rPr>
          <w:b/>
          <w:bCs/>
        </w:rPr>
        <w:t>VOREC Steering Committee Meeting</w:t>
      </w:r>
    </w:p>
    <w:p w14:paraId="7163C4D4" w14:textId="53CB252C" w:rsidR="00667A81" w:rsidRDefault="00667A81" w:rsidP="00667A81">
      <w:pPr>
        <w:pStyle w:val="BodyA"/>
        <w:jc w:val="center"/>
        <w:rPr>
          <w:lang w:val="en-US"/>
        </w:rPr>
      </w:pPr>
      <w:r>
        <w:rPr>
          <w:lang w:val="en-US"/>
        </w:rPr>
        <w:t>April 23, 2018 at the National Outdoor Recreation Conference, Burlington, VT</w:t>
      </w:r>
    </w:p>
    <w:p w14:paraId="335DE23A" w14:textId="77777777" w:rsidR="00667A81" w:rsidRDefault="00667A81" w:rsidP="00667A81">
      <w:pPr>
        <w:pStyle w:val="BodyA"/>
        <w:jc w:val="center"/>
        <w:rPr>
          <w:lang w:val="en-US"/>
        </w:rPr>
      </w:pPr>
    </w:p>
    <w:p w14:paraId="44EF2163" w14:textId="319EC95C" w:rsidR="00667A81" w:rsidRDefault="00667A81" w:rsidP="00667A81">
      <w:pPr>
        <w:pStyle w:val="BodyA"/>
        <w:rPr>
          <w:lang w:val="en-US"/>
        </w:rPr>
      </w:pPr>
      <w:r w:rsidRPr="00667A81">
        <w:rPr>
          <w:b/>
          <w:lang w:val="en-US"/>
        </w:rPr>
        <w:t>Attendees:</w:t>
      </w:r>
      <w:r>
        <w:rPr>
          <w:lang w:val="en-US"/>
        </w:rPr>
        <w:t xml:space="preserve"> Josh Ryan, Cindy Locke, Mike </w:t>
      </w:r>
      <w:proofErr w:type="spellStart"/>
      <w:r>
        <w:rPr>
          <w:lang w:val="en-US"/>
        </w:rPr>
        <w:t>DeBonis</w:t>
      </w:r>
      <w:proofErr w:type="spellEnd"/>
      <w:r>
        <w:rPr>
          <w:lang w:val="en-US"/>
        </w:rPr>
        <w:t>, Frank Stanley, Mike Snyder, Wendy Knight, Drew Simmons, Tom Stuessy, Bill Supple, Hal Ellms, Trey Martin, Jessica Savage, Caroline Zeilenga</w:t>
      </w:r>
    </w:p>
    <w:p w14:paraId="4A2A584D" w14:textId="5CB92683" w:rsidR="00667A81" w:rsidRDefault="00667A81" w:rsidP="00667A81">
      <w:pPr>
        <w:pStyle w:val="BodyA"/>
        <w:rPr>
          <w:b/>
          <w:lang w:val="en-US"/>
        </w:rPr>
      </w:pPr>
      <w:r w:rsidRPr="00667A81">
        <w:rPr>
          <w:b/>
          <w:lang w:val="en-US"/>
        </w:rPr>
        <w:t>Mike S: Introductions, overview of VOREC for conference members in attendance</w:t>
      </w:r>
    </w:p>
    <w:p w14:paraId="0B0D51CC" w14:textId="5A9D45C4" w:rsidR="00667A81" w:rsidRPr="00667A81" w:rsidRDefault="00667A81" w:rsidP="00667A81">
      <w:pPr>
        <w:pStyle w:val="BodyA"/>
        <w:rPr>
          <w:lang w:val="en-US"/>
        </w:rPr>
      </w:pPr>
      <w:r w:rsidRPr="00667A81">
        <w:rPr>
          <w:lang w:val="en-US"/>
        </w:rPr>
        <w:t>Introductions from each committee member</w:t>
      </w:r>
    </w:p>
    <w:p w14:paraId="138D0A5C" w14:textId="6740CDBC" w:rsidR="00667A81" w:rsidRDefault="00667A81" w:rsidP="00667A81">
      <w:pPr>
        <w:pStyle w:val="BodyA"/>
        <w:rPr>
          <w:lang w:val="en-US"/>
        </w:rPr>
      </w:pPr>
      <w:r w:rsidRPr="00667A81">
        <w:rPr>
          <w:b/>
          <w:lang w:val="en-US"/>
        </w:rPr>
        <w:t xml:space="preserve">March Meeting Minutes Approved: </w:t>
      </w:r>
      <w:r>
        <w:rPr>
          <w:lang w:val="en-US"/>
        </w:rPr>
        <w:t>Cindy motion to approve, Tom second. Cindy mo</w:t>
      </w:r>
      <w:r w:rsidR="00E4795D">
        <w:rPr>
          <w:lang w:val="en-US"/>
        </w:rPr>
        <w:t>tion</w:t>
      </w:r>
      <w:r>
        <w:rPr>
          <w:lang w:val="en-US"/>
        </w:rPr>
        <w:t xml:space="preserve"> to pass minutes as amended to remove her </w:t>
      </w:r>
      <w:r w:rsidR="00E4795D">
        <w:rPr>
          <w:lang w:val="en-US"/>
        </w:rPr>
        <w:t xml:space="preserve">name </w:t>
      </w:r>
      <w:r>
        <w:rPr>
          <w:lang w:val="en-US"/>
        </w:rPr>
        <w:t>from list of attendees. Minutes approved with amendment. None opposed, no abstentions.</w:t>
      </w:r>
    </w:p>
    <w:p w14:paraId="5F7F4E03" w14:textId="7465F102" w:rsidR="00667A81" w:rsidRDefault="008A75A1" w:rsidP="00667A81">
      <w:pPr>
        <w:pStyle w:val="BodyA"/>
        <w:rPr>
          <w:b/>
          <w:lang w:val="en-US"/>
        </w:rPr>
      </w:pPr>
      <w:r>
        <w:rPr>
          <w:b/>
          <w:lang w:val="en-US"/>
        </w:rPr>
        <w:t xml:space="preserve">Committee Member </w:t>
      </w:r>
      <w:r w:rsidR="00BD2D16">
        <w:rPr>
          <w:b/>
          <w:lang w:val="en-US"/>
        </w:rPr>
        <w:t>U</w:t>
      </w:r>
      <w:r>
        <w:rPr>
          <w:b/>
          <w:lang w:val="en-US"/>
        </w:rPr>
        <w:t>p</w:t>
      </w:r>
      <w:r w:rsidR="00BD2D16">
        <w:rPr>
          <w:b/>
          <w:lang w:val="en-US"/>
        </w:rPr>
        <w:t>dates</w:t>
      </w:r>
    </w:p>
    <w:p w14:paraId="069C6F67" w14:textId="38B23DBF" w:rsidR="008A75A1" w:rsidRDefault="008A75A1" w:rsidP="00667A81">
      <w:pPr>
        <w:pStyle w:val="BodyA"/>
        <w:rPr>
          <w:lang w:val="en-US"/>
        </w:rPr>
      </w:pPr>
      <w:r>
        <w:rPr>
          <w:lang w:val="en-US"/>
        </w:rPr>
        <w:t xml:space="preserve">Mike S: Legislative update: S.276, Outdoor Recreation Friendly Communities Program </w:t>
      </w:r>
      <w:r w:rsidR="007B1ED8">
        <w:rPr>
          <w:lang w:val="en-US"/>
        </w:rPr>
        <w:t xml:space="preserve">and </w:t>
      </w:r>
      <w:r>
        <w:rPr>
          <w:lang w:val="en-US"/>
        </w:rPr>
        <w:t>appropriation, Act 250 and recreational trail development.</w:t>
      </w:r>
    </w:p>
    <w:p w14:paraId="4E4E4CD9" w14:textId="37C563C5" w:rsidR="008A75A1" w:rsidRDefault="008A75A1" w:rsidP="00667A81">
      <w:pPr>
        <w:pStyle w:val="BodyA"/>
        <w:rPr>
          <w:lang w:val="en-US"/>
        </w:rPr>
      </w:pPr>
      <w:r>
        <w:rPr>
          <w:lang w:val="en-US"/>
        </w:rPr>
        <w:t xml:space="preserve">Wendy: Legislative update: </w:t>
      </w:r>
      <w:proofErr w:type="spellStart"/>
      <w:r>
        <w:rPr>
          <w:lang w:val="en-US"/>
        </w:rPr>
        <w:t>ThinkVT</w:t>
      </w:r>
      <w:proofErr w:type="spellEnd"/>
      <w:r>
        <w:rPr>
          <w:lang w:val="en-US"/>
        </w:rPr>
        <w:t xml:space="preserve"> Innovation Fund, S.105. Pivot process improvement plan for permits for businesses in Vermont, updating outdoor recreation on </w:t>
      </w:r>
      <w:proofErr w:type="spellStart"/>
      <w:r>
        <w:rPr>
          <w:lang w:val="en-US"/>
        </w:rPr>
        <w:t>ThinkVT</w:t>
      </w:r>
      <w:proofErr w:type="spellEnd"/>
      <w:r>
        <w:rPr>
          <w:lang w:val="en-US"/>
        </w:rPr>
        <w:t xml:space="preserve"> portal, film opportunities in VT.</w:t>
      </w:r>
    </w:p>
    <w:p w14:paraId="2A91580E" w14:textId="5269D2F2" w:rsidR="008A75A1" w:rsidRDefault="008A75A1" w:rsidP="00667A81">
      <w:pPr>
        <w:pStyle w:val="BodyA"/>
        <w:rPr>
          <w:lang w:val="en-US"/>
        </w:rPr>
      </w:pPr>
      <w:r>
        <w:rPr>
          <w:lang w:val="en-US"/>
        </w:rPr>
        <w:t>Josh: Trail design and construction for municipalities looking to build infrastructure.</w:t>
      </w:r>
    </w:p>
    <w:p w14:paraId="40CE614F" w14:textId="3C21A340" w:rsidR="008A75A1" w:rsidRDefault="008A75A1" w:rsidP="00667A81">
      <w:pPr>
        <w:pStyle w:val="BodyA"/>
        <w:rPr>
          <w:lang w:val="en-US"/>
        </w:rPr>
      </w:pPr>
      <w:r>
        <w:rPr>
          <w:lang w:val="en-US"/>
        </w:rPr>
        <w:t>Cindy: VTGC supporting Act 250 and recreational trails policy changes</w:t>
      </w:r>
      <w:r w:rsidR="00E4795D">
        <w:rPr>
          <w:lang w:val="en-US"/>
        </w:rPr>
        <w:t>.</w:t>
      </w:r>
    </w:p>
    <w:p w14:paraId="732FDD8A" w14:textId="2CF67A05" w:rsidR="008A75A1" w:rsidRDefault="008A75A1" w:rsidP="00667A81">
      <w:pPr>
        <w:pStyle w:val="BodyA"/>
        <w:rPr>
          <w:lang w:val="en-US"/>
        </w:rPr>
      </w:pPr>
      <w:r>
        <w:rPr>
          <w:lang w:val="en-US"/>
        </w:rPr>
        <w:t>Mike D: Trail clubs focused on hiring and planning for summer trail work. Ideas for enhancing stewardship funding and trail infrastructure are an exciting part of VOREC.</w:t>
      </w:r>
    </w:p>
    <w:p w14:paraId="06B3D93A" w14:textId="3EE1753F" w:rsidR="008A75A1" w:rsidRDefault="008A75A1" w:rsidP="00667A81">
      <w:pPr>
        <w:pStyle w:val="BodyA"/>
        <w:rPr>
          <w:lang w:val="en-US"/>
        </w:rPr>
      </w:pPr>
      <w:r>
        <w:rPr>
          <w:lang w:val="en-US"/>
        </w:rPr>
        <w:t>Frank: Legislative session wrapping up</w:t>
      </w:r>
      <w:r w:rsidR="00BD3696">
        <w:rPr>
          <w:lang w:val="en-US"/>
        </w:rPr>
        <w:t>, looking forward to more VOREC work.</w:t>
      </w:r>
    </w:p>
    <w:p w14:paraId="5915892E" w14:textId="1CC4DFB2" w:rsidR="008A75A1" w:rsidRDefault="008A75A1" w:rsidP="00667A81">
      <w:pPr>
        <w:pStyle w:val="BodyA"/>
        <w:rPr>
          <w:lang w:val="en-US"/>
        </w:rPr>
      </w:pPr>
      <w:r>
        <w:rPr>
          <w:lang w:val="en-US"/>
        </w:rPr>
        <w:t>Drew: National momentum on outdoor recreation</w:t>
      </w:r>
      <w:r w:rsidR="00BD3696">
        <w:rPr>
          <w:lang w:val="en-US"/>
        </w:rPr>
        <w:t>, Confluence summits, hoping this will create tools for other states who want to build state offices of outdoor rec, goal of identifying a metric for success for outdoor industry that isn’t just dollar figure.</w:t>
      </w:r>
    </w:p>
    <w:p w14:paraId="47C675A6" w14:textId="2E2EA4FE" w:rsidR="00BD3696" w:rsidRDefault="00BD3696" w:rsidP="00667A81">
      <w:pPr>
        <w:pStyle w:val="BodyA"/>
        <w:rPr>
          <w:lang w:val="en-US"/>
        </w:rPr>
      </w:pPr>
      <w:r>
        <w:rPr>
          <w:lang w:val="en-US"/>
        </w:rPr>
        <w:t xml:space="preserve">Tom: Background on </w:t>
      </w:r>
      <w:proofErr w:type="spellStart"/>
      <w:r>
        <w:rPr>
          <w:lang w:val="en-US"/>
        </w:rPr>
        <w:t>VOICe</w:t>
      </w:r>
      <w:proofErr w:type="spellEnd"/>
      <w:r>
        <w:rPr>
          <w:lang w:val="en-US"/>
        </w:rPr>
        <w:t xml:space="preserve">, updated </w:t>
      </w:r>
      <w:proofErr w:type="spellStart"/>
      <w:r>
        <w:rPr>
          <w:lang w:val="en-US"/>
        </w:rPr>
        <w:t>VOICe</w:t>
      </w:r>
      <w:proofErr w:type="spellEnd"/>
      <w:r>
        <w:rPr>
          <w:lang w:val="en-US"/>
        </w:rPr>
        <w:t xml:space="preserve"> charter shared at last meeting, any questions about charter?</w:t>
      </w:r>
    </w:p>
    <w:p w14:paraId="4E7C7379" w14:textId="2555FC07" w:rsidR="00BD3696" w:rsidRDefault="00BD3696" w:rsidP="00667A81">
      <w:pPr>
        <w:pStyle w:val="BodyA"/>
        <w:rPr>
          <w:lang w:val="en-US"/>
        </w:rPr>
      </w:pPr>
      <w:r>
        <w:rPr>
          <w:lang w:val="en-US"/>
        </w:rPr>
        <w:t>No questions</w:t>
      </w:r>
      <w:r w:rsidR="006A6342">
        <w:rPr>
          <w:lang w:val="en-US"/>
        </w:rPr>
        <w:t>, updates continued.</w:t>
      </w:r>
    </w:p>
    <w:p w14:paraId="6EB25801" w14:textId="0F60DA7F" w:rsidR="006A6342" w:rsidRDefault="006A6342" w:rsidP="00667A81">
      <w:pPr>
        <w:pStyle w:val="BodyA"/>
        <w:rPr>
          <w:lang w:val="en-US"/>
        </w:rPr>
      </w:pPr>
      <w:r>
        <w:rPr>
          <w:lang w:val="en-US"/>
        </w:rPr>
        <w:t xml:space="preserve">Bill: Working on VOBA with other </w:t>
      </w:r>
      <w:proofErr w:type="gramStart"/>
      <w:r>
        <w:rPr>
          <w:lang w:val="en-US"/>
        </w:rPr>
        <w:t>members, and</w:t>
      </w:r>
      <w:proofErr w:type="gramEnd"/>
      <w:r>
        <w:rPr>
          <w:lang w:val="en-US"/>
        </w:rPr>
        <w:t xml:space="preserve"> looking forward to pilot when it gets going.</w:t>
      </w:r>
    </w:p>
    <w:p w14:paraId="11AAF735" w14:textId="2AC1FAFA" w:rsidR="006A6342" w:rsidRDefault="006A6342" w:rsidP="00667A81">
      <w:pPr>
        <w:pStyle w:val="BodyA"/>
        <w:rPr>
          <w:lang w:val="en-US"/>
        </w:rPr>
      </w:pPr>
      <w:r>
        <w:rPr>
          <w:lang w:val="en-US"/>
        </w:rPr>
        <w:t>Hal: Two anecdotes related to VOREC work: community value of rec path in Golden, CO, and High Line rec path in New York City.</w:t>
      </w:r>
    </w:p>
    <w:p w14:paraId="6EC623B5" w14:textId="5FAE1D11" w:rsidR="006A6342" w:rsidRDefault="006A6342" w:rsidP="00667A81">
      <w:pPr>
        <w:pStyle w:val="BodyA"/>
        <w:rPr>
          <w:lang w:val="en-US"/>
        </w:rPr>
      </w:pPr>
      <w:r>
        <w:rPr>
          <w:lang w:val="en-US"/>
        </w:rPr>
        <w:t>Trey: Trust for Public Land and conservation community update: Heard presentation by Quantified Ventures about financing for public recreation groups. Would like to meet with non-profit representatives before next meeting to discuss models to pay for conservation projects and perhaps bring this group to speak at a future meeting.</w:t>
      </w:r>
    </w:p>
    <w:p w14:paraId="359E0D49" w14:textId="2192E762" w:rsidR="006A6342" w:rsidRDefault="006A6342" w:rsidP="00667A81">
      <w:pPr>
        <w:pStyle w:val="BodyA"/>
        <w:rPr>
          <w:b/>
          <w:lang w:val="en-US"/>
        </w:rPr>
      </w:pPr>
      <w:r>
        <w:rPr>
          <w:b/>
          <w:lang w:val="en-US"/>
        </w:rPr>
        <w:lastRenderedPageBreak/>
        <w:t>VOBA Update</w:t>
      </w:r>
    </w:p>
    <w:p w14:paraId="1C63D2C4" w14:textId="1E761340" w:rsidR="006A6342" w:rsidRDefault="006A6342" w:rsidP="00667A81">
      <w:pPr>
        <w:pStyle w:val="BodyA"/>
        <w:rPr>
          <w:lang w:val="en-US"/>
        </w:rPr>
      </w:pPr>
      <w:r>
        <w:rPr>
          <w:lang w:val="en-US"/>
        </w:rPr>
        <w:t>Mike S. asks Drew for update on VOBA.</w:t>
      </w:r>
    </w:p>
    <w:p w14:paraId="381DF466" w14:textId="2C6AD934" w:rsidR="006A6342" w:rsidRDefault="006A6342" w:rsidP="00667A81">
      <w:pPr>
        <w:pStyle w:val="BodyA"/>
        <w:rPr>
          <w:lang w:val="en-US"/>
        </w:rPr>
      </w:pPr>
      <w:r>
        <w:rPr>
          <w:lang w:val="en-US"/>
        </w:rPr>
        <w:t>Drew: Background on VOBA, updates from last meeting.</w:t>
      </w:r>
    </w:p>
    <w:p w14:paraId="1A1B6B6C" w14:textId="0A5F8C26" w:rsidR="006A6342" w:rsidRDefault="007D3B5C" w:rsidP="00667A81">
      <w:pPr>
        <w:pStyle w:val="BodyA"/>
        <w:rPr>
          <w:lang w:val="en-US"/>
        </w:rPr>
      </w:pPr>
      <w:r>
        <w:rPr>
          <w:lang w:val="en-US"/>
        </w:rPr>
        <w:t>Discussion on role and importance of VOBA.</w:t>
      </w:r>
    </w:p>
    <w:p w14:paraId="1D84033D" w14:textId="47C67B1B" w:rsidR="006A6342" w:rsidRDefault="006A6342" w:rsidP="00667A81">
      <w:pPr>
        <w:pStyle w:val="BodyA"/>
        <w:rPr>
          <w:b/>
          <w:lang w:val="en-US"/>
        </w:rPr>
      </w:pPr>
      <w:r>
        <w:rPr>
          <w:b/>
          <w:lang w:val="en-US"/>
        </w:rPr>
        <w:t>Outdoor Recreation Friendly Community Program Discussion</w:t>
      </w:r>
    </w:p>
    <w:p w14:paraId="246D86A3" w14:textId="3B008834" w:rsidR="006A6342" w:rsidRDefault="006A6342" w:rsidP="00667A81">
      <w:pPr>
        <w:pStyle w:val="BodyA"/>
        <w:rPr>
          <w:lang w:val="en-US"/>
        </w:rPr>
      </w:pPr>
      <w:r>
        <w:rPr>
          <w:lang w:val="en-US"/>
        </w:rPr>
        <w:t>Mike S. introduces Jessica to lead discussion.</w:t>
      </w:r>
    </w:p>
    <w:p w14:paraId="43C140D5" w14:textId="4180EBFB" w:rsidR="006A6342" w:rsidRDefault="006A6342" w:rsidP="00667A81">
      <w:pPr>
        <w:pStyle w:val="BodyA"/>
        <w:rPr>
          <w:lang w:val="en-US"/>
        </w:rPr>
      </w:pPr>
      <w:r>
        <w:rPr>
          <w:lang w:val="en-US"/>
        </w:rPr>
        <w:t xml:space="preserve">Jessica: Background on Outdoor Recreation Friendly </w:t>
      </w:r>
      <w:r w:rsidR="007D3B5C">
        <w:rPr>
          <w:lang w:val="en-US"/>
        </w:rPr>
        <w:t>Community</w:t>
      </w:r>
      <w:r>
        <w:rPr>
          <w:lang w:val="en-US"/>
        </w:rPr>
        <w:t xml:space="preserve"> Program</w:t>
      </w:r>
      <w:r w:rsidR="00641B32">
        <w:rPr>
          <w:lang w:val="en-US"/>
        </w:rPr>
        <w:t xml:space="preserve"> and recent planning discussions. Would like to ask questions of steering committee members today to guide future planning meetings. Opportunity for committee members to be part of planning group.</w:t>
      </w:r>
    </w:p>
    <w:p w14:paraId="09E9CAF0" w14:textId="1BF70D7D" w:rsidR="00641B32" w:rsidRDefault="00641B32" w:rsidP="00667A81">
      <w:pPr>
        <w:pStyle w:val="BodyA"/>
        <w:rPr>
          <w:lang w:val="en-US"/>
        </w:rPr>
      </w:pPr>
      <w:r>
        <w:rPr>
          <w:lang w:val="en-US"/>
        </w:rPr>
        <w:t>Jessica: What does success look like?</w:t>
      </w:r>
    </w:p>
    <w:p w14:paraId="5171BC88" w14:textId="5898FCC5" w:rsidR="00641B32" w:rsidRDefault="00641B32" w:rsidP="00667A81">
      <w:pPr>
        <w:pStyle w:val="BodyA"/>
        <w:rPr>
          <w:lang w:val="en-US"/>
        </w:rPr>
      </w:pPr>
      <w:r>
        <w:rPr>
          <w:lang w:val="en-US"/>
        </w:rPr>
        <w:t>Discussion of goal of this project, how VOREC can support it, amount of funding available, definitions of an Outdoor Recreation Friendly Community, and how success and impacts are measured.</w:t>
      </w:r>
    </w:p>
    <w:p w14:paraId="0025E797" w14:textId="4DFDD434" w:rsidR="00641B32" w:rsidRDefault="00641B32" w:rsidP="00667A81">
      <w:pPr>
        <w:pStyle w:val="BodyA"/>
        <w:rPr>
          <w:lang w:val="en-US"/>
        </w:rPr>
      </w:pPr>
      <w:r>
        <w:rPr>
          <w:lang w:val="en-US"/>
        </w:rPr>
        <w:t>Jessica: How can we make sure this program raises the standard for how outdoor recreation boots economic impact? How can we make sure pilot communities lead to a successful long-term program?</w:t>
      </w:r>
    </w:p>
    <w:p w14:paraId="1DC2BAA4" w14:textId="6A544230" w:rsidR="00641B32" w:rsidRDefault="00641B32" w:rsidP="00667A81">
      <w:pPr>
        <w:pStyle w:val="BodyA"/>
        <w:rPr>
          <w:lang w:val="en-US"/>
        </w:rPr>
      </w:pPr>
      <w:r>
        <w:rPr>
          <w:lang w:val="en-US"/>
        </w:rPr>
        <w:t>Discussion of what long-term success looks like.</w:t>
      </w:r>
    </w:p>
    <w:p w14:paraId="3D7C2C2A" w14:textId="0C8C06E8" w:rsidR="00641B32" w:rsidRDefault="00641B32" w:rsidP="00667A81">
      <w:pPr>
        <w:pStyle w:val="BodyA"/>
        <w:rPr>
          <w:lang w:val="en-US"/>
        </w:rPr>
      </w:pPr>
      <w:r>
        <w:rPr>
          <w:lang w:val="en-US"/>
        </w:rPr>
        <w:t>Jessica: The language for this program exists within an economic development bil</w:t>
      </w:r>
      <w:r w:rsidR="00643C11">
        <w:rPr>
          <w:lang w:val="en-US"/>
        </w:rPr>
        <w:t>l and communities need to demonstrate economic need to be eligible. How can we make sure we’re capturing success when communities’ readiness levels may be different?</w:t>
      </w:r>
    </w:p>
    <w:p w14:paraId="72F1AD19" w14:textId="16B9222C" w:rsidR="00643C11" w:rsidRDefault="00643C11" w:rsidP="00667A81">
      <w:pPr>
        <w:pStyle w:val="BodyA"/>
        <w:rPr>
          <w:lang w:val="en-US"/>
        </w:rPr>
      </w:pPr>
      <w:r>
        <w:rPr>
          <w:lang w:val="en-US"/>
        </w:rPr>
        <w:t>Discussion of tools, resources, and partnerships; criteria and evaluation for potential projects; near, mid, and long-term goals.</w:t>
      </w:r>
    </w:p>
    <w:p w14:paraId="0FD579C3" w14:textId="69B7E85E" w:rsidR="00485326" w:rsidRDefault="00485326" w:rsidP="00667A81">
      <w:pPr>
        <w:pStyle w:val="BodyA"/>
        <w:rPr>
          <w:b/>
          <w:lang w:val="en-US"/>
        </w:rPr>
      </w:pPr>
      <w:r>
        <w:rPr>
          <w:b/>
          <w:lang w:val="en-US"/>
        </w:rPr>
        <w:t>Break</w:t>
      </w:r>
    </w:p>
    <w:p w14:paraId="55F0ABB4" w14:textId="6F3EAB79" w:rsidR="00485326" w:rsidRDefault="00485326" w:rsidP="00667A81">
      <w:pPr>
        <w:pStyle w:val="BodyA"/>
        <w:rPr>
          <w:b/>
        </w:rPr>
      </w:pPr>
      <w:r w:rsidRPr="00485326">
        <w:rPr>
          <w:b/>
        </w:rPr>
        <w:t>Addiction Recovery and Outdoor Recreation Panel</w:t>
      </w:r>
    </w:p>
    <w:p w14:paraId="524527D5" w14:textId="48CF6147" w:rsidR="00485326" w:rsidRDefault="00485326" w:rsidP="00667A81">
      <w:pPr>
        <w:pStyle w:val="BodyA"/>
        <w:rPr>
          <w:lang w:val="en-US"/>
        </w:rPr>
      </w:pPr>
      <w:r>
        <w:rPr>
          <w:lang w:val="en-US"/>
        </w:rPr>
        <w:t>Mike S. introduces Jolinda LaClair, Vermont Director of Drug Prevention Policy.</w:t>
      </w:r>
    </w:p>
    <w:p w14:paraId="56D3BF0D" w14:textId="62386734" w:rsidR="00843C4A" w:rsidRDefault="00843C4A" w:rsidP="00667A81">
      <w:pPr>
        <w:pStyle w:val="BodyA"/>
        <w:rPr>
          <w:lang w:val="en-US"/>
        </w:rPr>
      </w:pPr>
      <w:r>
        <w:rPr>
          <w:lang w:val="en-US"/>
        </w:rPr>
        <w:t>Jolinda: Background and statistics on addiction in Vermont</w:t>
      </w:r>
      <w:r w:rsidR="00E4795D">
        <w:rPr>
          <w:lang w:val="en-US"/>
        </w:rPr>
        <w:t>;</w:t>
      </w:r>
      <w:r>
        <w:rPr>
          <w:lang w:val="en-US"/>
        </w:rPr>
        <w:t xml:space="preserve"> four pillars of policy: prevention, treatment, recovery, enforcement</w:t>
      </w:r>
      <w:r w:rsidR="00E4795D">
        <w:rPr>
          <w:lang w:val="en-US"/>
        </w:rPr>
        <w:t xml:space="preserve">; </w:t>
      </w:r>
      <w:r w:rsidR="005B371F">
        <w:rPr>
          <w:lang w:val="en-US"/>
        </w:rPr>
        <w:t xml:space="preserve">strategies for addressing </w:t>
      </w:r>
      <w:r w:rsidR="007036CE">
        <w:rPr>
          <w:lang w:val="en-US"/>
        </w:rPr>
        <w:t>these pillars.</w:t>
      </w:r>
    </w:p>
    <w:p w14:paraId="0A9AA213" w14:textId="28DC24C9" w:rsidR="007036CE" w:rsidRDefault="007036CE" w:rsidP="00667A81">
      <w:pPr>
        <w:pStyle w:val="BodyA"/>
        <w:rPr>
          <w:lang w:val="en-US"/>
        </w:rPr>
      </w:pPr>
      <w:r>
        <w:rPr>
          <w:lang w:val="en-US"/>
        </w:rPr>
        <w:t xml:space="preserve">Introductions and discussion from addiction recovery and outdoor recreation panelists: Gary </w:t>
      </w:r>
      <w:proofErr w:type="spellStart"/>
      <w:r>
        <w:rPr>
          <w:lang w:val="en-US"/>
        </w:rPr>
        <w:t>DeCarolis</w:t>
      </w:r>
      <w:proofErr w:type="spellEnd"/>
      <w:r>
        <w:rPr>
          <w:lang w:val="en-US"/>
        </w:rPr>
        <w:t xml:space="preserve">, Executive Director of Turning Point Center; John Gower, Turning Point employee; Mickey Wilds, CEO and founder of Working Fields; </w:t>
      </w:r>
      <w:r w:rsidR="007F497F">
        <w:rPr>
          <w:lang w:val="en-US"/>
        </w:rPr>
        <w:t>Breck Knauft, Executive Director of Vermont Youth Conservation Corps; Dan Osman</w:t>
      </w:r>
      <w:r w:rsidR="00E4795D">
        <w:rPr>
          <w:lang w:val="en-US"/>
        </w:rPr>
        <w:t>,</w:t>
      </w:r>
      <w:r w:rsidR="007F497F">
        <w:rPr>
          <w:lang w:val="en-US"/>
        </w:rPr>
        <w:t xml:space="preserve"> Director of Camp Daybreak.</w:t>
      </w:r>
    </w:p>
    <w:p w14:paraId="64732334" w14:textId="659F34AC" w:rsidR="007F497F" w:rsidRDefault="007F497F" w:rsidP="00667A81">
      <w:pPr>
        <w:pStyle w:val="BodyA"/>
        <w:rPr>
          <w:lang w:val="en-US"/>
        </w:rPr>
      </w:pPr>
      <w:r>
        <w:rPr>
          <w:lang w:val="en-US"/>
        </w:rPr>
        <w:t>Jolinda: As Governor’s Opioid Prevention Council moves forward with next set of strategies, especially emphasizing prevention and recovery, how can we share strategies and find partnerships?</w:t>
      </w:r>
    </w:p>
    <w:p w14:paraId="3C6AC379" w14:textId="2739453D" w:rsidR="007F497F" w:rsidRDefault="007F497F" w:rsidP="00667A81">
      <w:pPr>
        <w:pStyle w:val="BodyA"/>
        <w:rPr>
          <w:b/>
          <w:lang w:val="en-US"/>
        </w:rPr>
      </w:pPr>
      <w:r>
        <w:rPr>
          <w:b/>
          <w:lang w:val="en-US"/>
        </w:rPr>
        <w:t>Public Comment (In Response to Addiction Recovery and Outdoor Recreation Panel)</w:t>
      </w:r>
    </w:p>
    <w:p w14:paraId="1BA5CAD2" w14:textId="78A4E134" w:rsidR="007F497F" w:rsidRDefault="007F497F" w:rsidP="00667A81">
      <w:pPr>
        <w:pStyle w:val="BodyA"/>
        <w:rPr>
          <w:lang w:val="en-US"/>
        </w:rPr>
      </w:pPr>
      <w:r>
        <w:rPr>
          <w:lang w:val="en-US"/>
        </w:rPr>
        <w:t>Public Comment: Ohio Governor created “Start Talking” bumper stickers to encourage talking with children about drugs. Use of state vehicles in Ohio to solve transportation problems in rural communities.</w:t>
      </w:r>
    </w:p>
    <w:p w14:paraId="6860773B" w14:textId="4ECBE187" w:rsidR="007F497F" w:rsidRDefault="007F497F" w:rsidP="00667A81">
      <w:pPr>
        <w:pStyle w:val="BodyA"/>
        <w:rPr>
          <w:lang w:val="en-US"/>
        </w:rPr>
      </w:pPr>
      <w:r>
        <w:rPr>
          <w:lang w:val="en-US"/>
        </w:rPr>
        <w:t>Public Comment: What ways do you measure efficacy of recreation in response to addiction?</w:t>
      </w:r>
    </w:p>
    <w:p w14:paraId="7E97C91D" w14:textId="78347F95" w:rsidR="007F497F" w:rsidRDefault="007F497F" w:rsidP="00667A81">
      <w:pPr>
        <w:pStyle w:val="BodyA"/>
        <w:rPr>
          <w:lang w:val="en-US"/>
        </w:rPr>
      </w:pPr>
      <w:r>
        <w:rPr>
          <w:lang w:val="en-US"/>
        </w:rPr>
        <w:t>Discussion of role of outdoor recreation in recovery; access and participation opportunities.</w:t>
      </w:r>
    </w:p>
    <w:p w14:paraId="110F6BF2" w14:textId="5B21EDF4" w:rsidR="007F497F" w:rsidRDefault="007F497F" w:rsidP="00667A81">
      <w:pPr>
        <w:pStyle w:val="BodyA"/>
        <w:rPr>
          <w:lang w:val="en-US"/>
        </w:rPr>
      </w:pPr>
      <w:r>
        <w:rPr>
          <w:lang w:val="en-US"/>
        </w:rPr>
        <w:t>Public Comment: Can we as outdoor recreation professionals use health impact assessments in our planning?</w:t>
      </w:r>
    </w:p>
    <w:p w14:paraId="758A565F" w14:textId="2F876231" w:rsidR="007F497F" w:rsidRDefault="007F497F" w:rsidP="00667A81">
      <w:pPr>
        <w:pStyle w:val="BodyA"/>
        <w:rPr>
          <w:lang w:val="en-US"/>
        </w:rPr>
      </w:pPr>
      <w:r>
        <w:rPr>
          <w:lang w:val="en-US"/>
        </w:rPr>
        <w:t>Discussion of strategies to use these assessments in planning.</w:t>
      </w:r>
    </w:p>
    <w:p w14:paraId="77CEBF33" w14:textId="7F032D2E" w:rsidR="007F497F" w:rsidRDefault="007F497F" w:rsidP="00667A81">
      <w:pPr>
        <w:pStyle w:val="BodyA"/>
        <w:rPr>
          <w:lang w:val="en-US"/>
        </w:rPr>
      </w:pPr>
      <w:r>
        <w:rPr>
          <w:lang w:val="en-US"/>
        </w:rPr>
        <w:t>Mike S: Steering committee will continue to discuss ways to continue working with the Council.</w:t>
      </w:r>
    </w:p>
    <w:p w14:paraId="63E4DFC1" w14:textId="09341DAF" w:rsidR="007F497F" w:rsidRPr="007F497F" w:rsidRDefault="007F497F" w:rsidP="00667A81">
      <w:pPr>
        <w:pStyle w:val="BodyA"/>
        <w:rPr>
          <w:b/>
          <w:lang w:val="en-US"/>
        </w:rPr>
      </w:pPr>
      <w:r w:rsidRPr="007F497F">
        <w:rPr>
          <w:b/>
          <w:lang w:val="en-US"/>
        </w:rPr>
        <w:t>Public Comment (General)</w:t>
      </w:r>
    </w:p>
    <w:p w14:paraId="2F636FD5" w14:textId="3047F14B" w:rsidR="007F497F" w:rsidRDefault="007F497F" w:rsidP="00667A81">
      <w:pPr>
        <w:pStyle w:val="BodyA"/>
        <w:rPr>
          <w:lang w:val="en-US"/>
        </w:rPr>
      </w:pPr>
      <w:r>
        <w:rPr>
          <w:lang w:val="en-US"/>
        </w:rPr>
        <w:t>Mike S. opens floor for continued public comment with VOREC steering committee.</w:t>
      </w:r>
    </w:p>
    <w:p w14:paraId="5300A7FB" w14:textId="2002505C" w:rsidR="007F497F" w:rsidRDefault="007C261F" w:rsidP="00667A81">
      <w:pPr>
        <w:pStyle w:val="BodyA"/>
        <w:rPr>
          <w:lang w:val="en-US"/>
        </w:rPr>
      </w:pPr>
      <w:r>
        <w:rPr>
          <w:lang w:val="en-US"/>
        </w:rPr>
        <w:t xml:space="preserve">Public Comment: Congratulations on recent town forest project. Also </w:t>
      </w:r>
      <w:r w:rsidR="00E4795D">
        <w:rPr>
          <w:lang w:val="en-US"/>
        </w:rPr>
        <w:t xml:space="preserve">want to </w:t>
      </w:r>
      <w:r>
        <w:rPr>
          <w:lang w:val="en-US"/>
        </w:rPr>
        <w:t>speak to equine recreation as a form of outdoor recreation. Horse industry drives economic impact and is under-represented on steering committee. Little equine access on public land in VT.</w:t>
      </w:r>
    </w:p>
    <w:p w14:paraId="59B9718B" w14:textId="5D9D8F81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 xml:space="preserve">Mike S: Our fundamental principle is to be inclusive. We welcome and encourage your engagement </w:t>
      </w:r>
      <w:r w:rsidR="00E4795D">
        <w:rPr>
          <w:lang w:val="en-US"/>
        </w:rPr>
        <w:t>not only</w:t>
      </w:r>
      <w:r>
        <w:rPr>
          <w:lang w:val="en-US"/>
        </w:rPr>
        <w:t xml:space="preserve"> through members of the steering committee.</w:t>
      </w:r>
    </w:p>
    <w:p w14:paraId="744279DC" w14:textId="08DACD8A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Cindy: Also encourage you to participate with VTGC.</w:t>
      </w:r>
    </w:p>
    <w:p w14:paraId="4D0BE998" w14:textId="648EC047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Drew: We’re paying attention to federal data on outdoor recreation impacts, and equestrian impact is well represented there.</w:t>
      </w:r>
    </w:p>
    <w:p w14:paraId="2CFDB044" w14:textId="6A3C4980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Public Comment: If one community receives full $100,000 appropriation for Outdoor Recreation Friendly Community Program, this is a disincentive to leverage funding. What about four communities receiving $25,000 each?</w:t>
      </w:r>
    </w:p>
    <w:p w14:paraId="25DC96EF" w14:textId="540988F8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Mike S: Both arguments have been made in the legislative discussion.</w:t>
      </w:r>
    </w:p>
    <w:p w14:paraId="0693580B" w14:textId="07D37914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Public Comment: Recognize that th</w:t>
      </w:r>
      <w:r w:rsidR="00E4795D">
        <w:rPr>
          <w:lang w:val="en-US"/>
        </w:rPr>
        <w:t>e Outdoor Recreation Friendly Community Program</w:t>
      </w:r>
      <w:r>
        <w:rPr>
          <w:lang w:val="en-US"/>
        </w:rPr>
        <w:t xml:space="preserve"> is a new </w:t>
      </w:r>
      <w:r w:rsidR="00E4795D">
        <w:rPr>
          <w:lang w:val="en-US"/>
        </w:rPr>
        <w:t xml:space="preserve">initiative </w:t>
      </w:r>
      <w:r>
        <w:rPr>
          <w:lang w:val="en-US"/>
        </w:rPr>
        <w:t>and needs to stay innovative and flexible. Be willing to take risks with projects that don’t fit traditional funding sources.</w:t>
      </w:r>
    </w:p>
    <w:p w14:paraId="7A97F8AA" w14:textId="7922F4CE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 xml:space="preserve">Public Comment: Can we see your initiatives and </w:t>
      </w:r>
      <w:proofErr w:type="gramStart"/>
      <w:r>
        <w:rPr>
          <w:lang w:val="en-US"/>
        </w:rPr>
        <w:t>goals</w:t>
      </w:r>
      <w:proofErr w:type="gramEnd"/>
      <w:r>
        <w:rPr>
          <w:lang w:val="en-US"/>
        </w:rPr>
        <w:t xml:space="preserve"> so we can best work together?</w:t>
      </w:r>
    </w:p>
    <w:p w14:paraId="4D1678FF" w14:textId="30521F02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 xml:space="preserve">Mike S: We’re working in the moment, developing strategy as we go at this point. Don’t have an agenda for the long term set </w:t>
      </w:r>
      <w:proofErr w:type="gramStart"/>
      <w:r>
        <w:rPr>
          <w:lang w:val="en-US"/>
        </w:rPr>
        <w:t>yet, but</w:t>
      </w:r>
      <w:proofErr w:type="gramEnd"/>
      <w:r>
        <w:rPr>
          <w:lang w:val="en-US"/>
        </w:rPr>
        <w:t xml:space="preserve"> want to be open and invite input as agenda evolves.</w:t>
      </w:r>
    </w:p>
    <w:p w14:paraId="597C5E1A" w14:textId="770B830B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Wendy: You can see our action plan to understand where we’re at presently and what you might want to help with.</w:t>
      </w:r>
    </w:p>
    <w:p w14:paraId="0FAF24ED" w14:textId="63395B30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Public Comment: What are some of the ideas you’ve come up with for criteria to make a town outdoor recreation friendly?</w:t>
      </w:r>
    </w:p>
    <w:p w14:paraId="2A6C19FA" w14:textId="51602D84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Trey: Towns with a planning process</w:t>
      </w:r>
      <w:bookmarkStart w:id="0" w:name="_GoBack"/>
      <w:bookmarkEnd w:id="0"/>
      <w:r>
        <w:rPr>
          <w:lang w:val="en-US"/>
        </w:rPr>
        <w:t xml:space="preserve"> across sectors—trails, water, etc. And how the town </w:t>
      </w:r>
      <w:r w:rsidR="00E4795D">
        <w:rPr>
          <w:lang w:val="en-US"/>
        </w:rPr>
        <w:t xml:space="preserve">is </w:t>
      </w:r>
      <w:r>
        <w:rPr>
          <w:lang w:val="en-US"/>
        </w:rPr>
        <w:t>connecting to broader regional efforts.</w:t>
      </w:r>
    </w:p>
    <w:p w14:paraId="02628649" w14:textId="31837A69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>Wendy: Commitment from business center. Are town’s businesses committed to understanding what their recreational assets are.</w:t>
      </w:r>
    </w:p>
    <w:p w14:paraId="1BFBD434" w14:textId="6BFC1160" w:rsidR="007C261F" w:rsidRDefault="007C261F" w:rsidP="00667A81">
      <w:pPr>
        <w:pStyle w:val="BodyA"/>
        <w:rPr>
          <w:lang w:val="en-US"/>
        </w:rPr>
      </w:pPr>
      <w:r>
        <w:rPr>
          <w:lang w:val="en-US"/>
        </w:rPr>
        <w:t xml:space="preserve">Jessica: Communities with a real understanding of </w:t>
      </w:r>
      <w:r w:rsidR="00E4795D">
        <w:rPr>
          <w:lang w:val="en-US"/>
        </w:rPr>
        <w:t xml:space="preserve">the </w:t>
      </w:r>
      <w:r>
        <w:rPr>
          <w:lang w:val="en-US"/>
        </w:rPr>
        <w:t>user groups they have and want to attract, to best cultivate user experience. And signage, maps, etc. to identify these communities to visitors.</w:t>
      </w:r>
    </w:p>
    <w:p w14:paraId="47084BD9" w14:textId="3FCD13BE" w:rsidR="00330B05" w:rsidRDefault="00330B05" w:rsidP="00667A81">
      <w:pPr>
        <w:pStyle w:val="BodyA"/>
        <w:rPr>
          <w:lang w:val="en-US"/>
        </w:rPr>
      </w:pPr>
      <w:r>
        <w:rPr>
          <w:lang w:val="en-US"/>
        </w:rPr>
        <w:t>Mike D: Towns that embrace volunteerism to maintain and build their assets.</w:t>
      </w:r>
    </w:p>
    <w:p w14:paraId="397B3FB5" w14:textId="1964C067" w:rsidR="00330B05" w:rsidRDefault="00330B05" w:rsidP="00667A81">
      <w:pPr>
        <w:pStyle w:val="BodyA"/>
        <w:rPr>
          <w:lang w:val="en-US"/>
        </w:rPr>
      </w:pPr>
      <w:r>
        <w:rPr>
          <w:lang w:val="en-US"/>
        </w:rPr>
        <w:t>Drew: Cultural buy-in from the town to illustrate they’re willing to work as a team.</w:t>
      </w:r>
    </w:p>
    <w:p w14:paraId="4935EFA2" w14:textId="3DEF2C89" w:rsidR="00330B05" w:rsidRDefault="00330B05" w:rsidP="00667A81">
      <w:pPr>
        <w:pStyle w:val="BodyA"/>
        <w:rPr>
          <w:lang w:val="en-US"/>
        </w:rPr>
      </w:pPr>
      <w:r>
        <w:rPr>
          <w:lang w:val="en-US"/>
        </w:rPr>
        <w:t>Public Comment: What is your group doing to demonstrate that all income levels are invited to participate, not just elite?</w:t>
      </w:r>
    </w:p>
    <w:p w14:paraId="1B8C475B" w14:textId="6356AC60" w:rsidR="00330B05" w:rsidRDefault="00330B05" w:rsidP="00667A81">
      <w:pPr>
        <w:pStyle w:val="BodyA"/>
        <w:rPr>
          <w:lang w:val="en-US"/>
        </w:rPr>
      </w:pPr>
      <w:r>
        <w:rPr>
          <w:lang w:val="en-US"/>
        </w:rPr>
        <w:t>Mike S: Growing participation among all demographics and income levels is foundational for us.</w:t>
      </w:r>
    </w:p>
    <w:p w14:paraId="0F1FBF50" w14:textId="5BC64A98" w:rsidR="00096E15" w:rsidRDefault="00096E15" w:rsidP="00667A81">
      <w:pPr>
        <w:pStyle w:val="BodyA"/>
        <w:rPr>
          <w:lang w:val="en-US"/>
        </w:rPr>
      </w:pPr>
      <w:r>
        <w:rPr>
          <w:lang w:val="en-US"/>
        </w:rPr>
        <w:t>Hal: We don’t want gear to be a barrier for entry. Implementing a gear loaner program in select state parks.</w:t>
      </w:r>
    </w:p>
    <w:p w14:paraId="61289C3B" w14:textId="62EA3DA1" w:rsidR="00096E15" w:rsidRDefault="00096E15" w:rsidP="00667A81">
      <w:pPr>
        <w:pStyle w:val="BodyA"/>
        <w:rPr>
          <w:lang w:val="en-US"/>
        </w:rPr>
      </w:pPr>
      <w:r>
        <w:rPr>
          <w:lang w:val="en-US"/>
        </w:rPr>
        <w:t>Drew: We need to remember geographic and demographic concerns in our efforts, and this is among them. Public health is also key.</w:t>
      </w:r>
    </w:p>
    <w:p w14:paraId="4F4B26B3" w14:textId="11710419" w:rsidR="00923FCA" w:rsidRDefault="00923FCA" w:rsidP="00667A81">
      <w:pPr>
        <w:pStyle w:val="BodyA"/>
        <w:rPr>
          <w:lang w:val="en-US"/>
        </w:rPr>
      </w:pPr>
      <w:r>
        <w:rPr>
          <w:lang w:val="en-US"/>
        </w:rPr>
        <w:t>Cindy: We’re discussing how to invite youth into the outdoors, and ways to boost involvement of youth of all backgrounds.</w:t>
      </w:r>
    </w:p>
    <w:p w14:paraId="37B6F9BE" w14:textId="2FC8CD50" w:rsidR="00923FCA" w:rsidRDefault="00923FCA" w:rsidP="00667A81">
      <w:pPr>
        <w:pStyle w:val="BodyA"/>
        <w:rPr>
          <w:lang w:val="en-US"/>
        </w:rPr>
      </w:pPr>
      <w:r>
        <w:rPr>
          <w:lang w:val="en-US"/>
        </w:rPr>
        <w:t>Public Comment: Working on Teton Dam restoration, to bring outdoor recreation back to this community, but difficult getting interest from businesses. How have you come together so quickly?</w:t>
      </w:r>
    </w:p>
    <w:p w14:paraId="45793587" w14:textId="52E778F6" w:rsidR="00923FCA" w:rsidRDefault="00923FCA" w:rsidP="00667A81">
      <w:pPr>
        <w:pStyle w:val="BodyA"/>
        <w:rPr>
          <w:lang w:val="en-US"/>
        </w:rPr>
      </w:pPr>
      <w:r>
        <w:rPr>
          <w:lang w:val="en-US"/>
        </w:rPr>
        <w:t>Mike S: Vermont’s Department of Forests, Parks &amp; Recreation has a rich history of partnering with volunteers and external groups. Economic development potential of these partnerships is a newer realization, which came to us from the business community. Businesses came to the State to create this initiative.</w:t>
      </w:r>
    </w:p>
    <w:p w14:paraId="15186038" w14:textId="25EADA3A" w:rsidR="00923FCA" w:rsidRDefault="00923FCA" w:rsidP="00667A81">
      <w:pPr>
        <w:pStyle w:val="BodyA"/>
        <w:rPr>
          <w:lang w:val="en-US"/>
        </w:rPr>
      </w:pPr>
      <w:r>
        <w:rPr>
          <w:lang w:val="en-US"/>
        </w:rPr>
        <w:t xml:space="preserve">Drew: </w:t>
      </w:r>
      <w:r w:rsidR="007F5CF0">
        <w:rPr>
          <w:lang w:val="en-US"/>
        </w:rPr>
        <w:t>One of our strategies was to talk grand-scale and long-term, which encourages more involvement.</w:t>
      </w:r>
    </w:p>
    <w:p w14:paraId="2FFA32F6" w14:textId="10E114E2" w:rsidR="007F5CF0" w:rsidRDefault="007F5CF0" w:rsidP="00667A81">
      <w:pPr>
        <w:pStyle w:val="BodyA"/>
        <w:rPr>
          <w:lang w:val="en-US"/>
        </w:rPr>
      </w:pPr>
      <w:r>
        <w:rPr>
          <w:lang w:val="en-US"/>
        </w:rPr>
        <w:t>Cindy: The community spirit is here in Vermont. The politics are less important tha</w:t>
      </w:r>
      <w:r w:rsidR="00A07E3B">
        <w:rPr>
          <w:lang w:val="en-US"/>
        </w:rPr>
        <w:t>n</w:t>
      </w:r>
      <w:r>
        <w:rPr>
          <w:lang w:val="en-US"/>
        </w:rPr>
        <w:t xml:space="preserve"> the sense of volunteerism and working for the common good.</w:t>
      </w:r>
    </w:p>
    <w:p w14:paraId="2F97EE91" w14:textId="2CD511CF" w:rsidR="007F5CF0" w:rsidRDefault="007F5CF0" w:rsidP="00667A81">
      <w:pPr>
        <w:pStyle w:val="BodyA"/>
        <w:rPr>
          <w:lang w:val="en-US"/>
        </w:rPr>
      </w:pPr>
      <w:r>
        <w:rPr>
          <w:lang w:val="en-US"/>
        </w:rPr>
        <w:t>Wendy: Small size of state helps empower interested leaders.</w:t>
      </w:r>
    </w:p>
    <w:p w14:paraId="0518EF92" w14:textId="642EF5C2" w:rsidR="007F5CF0" w:rsidRDefault="007F5CF0" w:rsidP="00667A81">
      <w:pPr>
        <w:pStyle w:val="BodyA"/>
        <w:rPr>
          <w:lang w:val="en-US"/>
        </w:rPr>
      </w:pPr>
      <w:r>
        <w:rPr>
          <w:lang w:val="en-US"/>
        </w:rPr>
        <w:t xml:space="preserve">Public Comment: We created a Camping 101 in our town to give people knowledge and encourage them to get </w:t>
      </w:r>
      <w:proofErr w:type="gramStart"/>
      <w:r>
        <w:rPr>
          <w:lang w:val="en-US"/>
        </w:rPr>
        <w:t>outside, and</w:t>
      </w:r>
      <w:proofErr w:type="gramEnd"/>
      <w:r>
        <w:rPr>
          <w:lang w:val="en-US"/>
        </w:rPr>
        <w:t xml:space="preserve"> held clinics so people could feel comfortable asking questions.</w:t>
      </w:r>
    </w:p>
    <w:p w14:paraId="789704FD" w14:textId="3840015E" w:rsidR="007F5CF0" w:rsidRDefault="007F5CF0" w:rsidP="00667A81">
      <w:pPr>
        <w:pStyle w:val="BodyA"/>
        <w:rPr>
          <w:lang w:val="en-US"/>
        </w:rPr>
      </w:pPr>
      <w:r>
        <w:rPr>
          <w:lang w:val="en-US"/>
        </w:rPr>
        <w:t xml:space="preserve">Public Comment: Question for Wendy about the </w:t>
      </w:r>
      <w:proofErr w:type="spellStart"/>
      <w:r>
        <w:rPr>
          <w:lang w:val="en-US"/>
        </w:rPr>
        <w:t>ThinkVT</w:t>
      </w:r>
      <w:proofErr w:type="spellEnd"/>
      <w:r>
        <w:rPr>
          <w:lang w:val="en-US"/>
        </w:rPr>
        <w:t xml:space="preserve"> webpage: How does the Department determine what destinations are included?</w:t>
      </w:r>
    </w:p>
    <w:p w14:paraId="0A813ED4" w14:textId="0592A431" w:rsidR="007F5CF0" w:rsidRDefault="007F5CF0" w:rsidP="00667A81">
      <w:pPr>
        <w:pStyle w:val="BodyA"/>
        <w:rPr>
          <w:lang w:val="en-US"/>
        </w:rPr>
      </w:pPr>
      <w:r>
        <w:rPr>
          <w:lang w:val="en-US"/>
        </w:rPr>
        <w:t>Wendy: Site is not meant to show outdoor recreation assets, but outdoor recreation as a key industry.</w:t>
      </w:r>
    </w:p>
    <w:p w14:paraId="65B1A57E" w14:textId="7B8FCEE6" w:rsidR="007F5CF0" w:rsidRDefault="007F5CF0" w:rsidP="00667A81">
      <w:pPr>
        <w:pStyle w:val="BodyA"/>
        <w:rPr>
          <w:lang w:val="en-US"/>
        </w:rPr>
      </w:pPr>
      <w:r>
        <w:rPr>
          <w:lang w:val="en-US"/>
        </w:rPr>
        <w:t>Mike S: Other comments?</w:t>
      </w:r>
    </w:p>
    <w:p w14:paraId="6DFF2944" w14:textId="3DC2986B" w:rsidR="00A9662F" w:rsidRPr="00A07E3B" w:rsidRDefault="007F5CF0" w:rsidP="00A07E3B">
      <w:pPr>
        <w:pStyle w:val="BodyA"/>
        <w:rPr>
          <w:lang w:val="en-US"/>
        </w:rPr>
      </w:pPr>
      <w:r>
        <w:rPr>
          <w:lang w:val="en-US"/>
        </w:rPr>
        <w:t>No other comments. Trey motion to adjourn, Frank second. Meeting adjourned.</w:t>
      </w:r>
    </w:p>
    <w:sectPr w:rsidR="00A9662F" w:rsidRPr="00A07E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4169" w14:textId="77777777" w:rsidR="00CF3A6C" w:rsidRDefault="00CF3A6C" w:rsidP="00CF3A6C">
      <w:pPr>
        <w:spacing w:after="0" w:line="240" w:lineRule="auto"/>
      </w:pPr>
      <w:r>
        <w:separator/>
      </w:r>
    </w:p>
  </w:endnote>
  <w:endnote w:type="continuationSeparator" w:id="0">
    <w:p w14:paraId="6F545B42" w14:textId="77777777" w:rsidR="00CF3A6C" w:rsidRDefault="00CF3A6C" w:rsidP="00CF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45C5" w14:textId="77777777" w:rsidR="00CF3A6C" w:rsidRDefault="00CF3A6C" w:rsidP="00CF3A6C">
      <w:pPr>
        <w:spacing w:after="0" w:line="240" w:lineRule="auto"/>
      </w:pPr>
      <w:r>
        <w:separator/>
      </w:r>
    </w:p>
  </w:footnote>
  <w:footnote w:type="continuationSeparator" w:id="0">
    <w:p w14:paraId="00709F13" w14:textId="77777777" w:rsidR="00CF3A6C" w:rsidRDefault="00CF3A6C" w:rsidP="00CF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4786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198966" w14:textId="15FBCC84" w:rsidR="00843C4A" w:rsidRDefault="00843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4F7F" w14:textId="77777777" w:rsidR="00843C4A" w:rsidRDefault="0084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335A"/>
    <w:multiLevelType w:val="hybridMultilevel"/>
    <w:tmpl w:val="082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81"/>
    <w:rsid w:val="00016963"/>
    <w:rsid w:val="00096E15"/>
    <w:rsid w:val="00330B05"/>
    <w:rsid w:val="00367A4E"/>
    <w:rsid w:val="00485326"/>
    <w:rsid w:val="005B371F"/>
    <w:rsid w:val="00611A95"/>
    <w:rsid w:val="00641B32"/>
    <w:rsid w:val="00643C11"/>
    <w:rsid w:val="00667A81"/>
    <w:rsid w:val="006A6342"/>
    <w:rsid w:val="007036CE"/>
    <w:rsid w:val="007B1ED8"/>
    <w:rsid w:val="007C261F"/>
    <w:rsid w:val="007D3B5C"/>
    <w:rsid w:val="007F497F"/>
    <w:rsid w:val="007F5CF0"/>
    <w:rsid w:val="00800868"/>
    <w:rsid w:val="008210C1"/>
    <w:rsid w:val="00843C4A"/>
    <w:rsid w:val="008A75A1"/>
    <w:rsid w:val="00923FCA"/>
    <w:rsid w:val="00A07E3B"/>
    <w:rsid w:val="00A9662F"/>
    <w:rsid w:val="00B54197"/>
    <w:rsid w:val="00BD2D16"/>
    <w:rsid w:val="00BD3696"/>
    <w:rsid w:val="00BF4ECD"/>
    <w:rsid w:val="00CC0B90"/>
    <w:rsid w:val="00CF3A6C"/>
    <w:rsid w:val="00E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AF45"/>
  <w15:chartTrackingRefBased/>
  <w15:docId w15:val="{9B795CC7-4687-4FFC-BF61-16D38E1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A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611A95"/>
    <w:rPr>
      <w:rFonts w:ascii="Times New Roman" w:eastAsia="Times New Roman" w:hAnsi="Times New Roman" w:cs="Times New Roman"/>
      <w:color w:val="0563C1"/>
      <w:sz w:val="24"/>
      <w:szCs w:val="24"/>
      <w:u w:val="none" w:color="0563C1"/>
    </w:rPr>
  </w:style>
  <w:style w:type="character" w:styleId="Hyperlink">
    <w:name w:val="Hyperlink"/>
    <w:basedOn w:val="DefaultParagraphFont"/>
    <w:uiPriority w:val="99"/>
    <w:unhideWhenUsed/>
    <w:rsid w:val="00611A95"/>
    <w:rPr>
      <w:b/>
      <w:color w:val="0563C1" w:themeColor="hyperlink"/>
      <w:u w:val="none"/>
    </w:rPr>
  </w:style>
  <w:style w:type="paragraph" w:customStyle="1" w:styleId="BodyA">
    <w:name w:val="Body A"/>
    <w:rsid w:val="00667A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667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7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6C"/>
  </w:style>
  <w:style w:type="paragraph" w:styleId="Footer">
    <w:name w:val="footer"/>
    <w:basedOn w:val="Normal"/>
    <w:link w:val="FooterChar"/>
    <w:uiPriority w:val="99"/>
    <w:unhideWhenUsed/>
    <w:rsid w:val="00CF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Zeilenga, Caroline</dc:creator>
  <cp:keywords/>
  <dc:description/>
  <cp:lastModifiedBy>Zeilenga, Caroline</cp:lastModifiedBy>
  <cp:revision>2</cp:revision>
  <dcterms:created xsi:type="dcterms:W3CDTF">2018-05-25T20:50:00Z</dcterms:created>
  <dcterms:modified xsi:type="dcterms:W3CDTF">2018-05-25T20:50:00Z</dcterms:modified>
</cp:coreProperties>
</file>